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BE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E52FED" w:rsidRPr="0075712F" w:rsidRDefault="00E52FED" w:rsidP="00F26A24">
      <w:pPr>
        <w:tabs>
          <w:tab w:val="left" w:pos="6804"/>
        </w:tabs>
        <w:rPr>
          <w:rFonts w:ascii="Arial" w:hAnsi="Arial" w:cs="Arial"/>
        </w:rPr>
      </w:pPr>
    </w:p>
    <w:p w:rsidR="00C173F2" w:rsidRPr="0075712F" w:rsidRDefault="00C173F2" w:rsidP="00F26A24">
      <w:pPr>
        <w:tabs>
          <w:tab w:val="left" w:pos="6804"/>
        </w:tabs>
        <w:rPr>
          <w:rFonts w:ascii="Arial" w:hAnsi="Arial" w:cs="Arial"/>
        </w:rPr>
      </w:pPr>
    </w:p>
    <w:p w:rsidR="00C173F2" w:rsidRPr="0075712F" w:rsidRDefault="00C173F2" w:rsidP="00F26A24">
      <w:pPr>
        <w:tabs>
          <w:tab w:val="left" w:pos="6804"/>
        </w:tabs>
        <w:rPr>
          <w:rFonts w:ascii="Arial" w:hAnsi="Arial" w:cs="Arial"/>
        </w:rPr>
      </w:pPr>
    </w:p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573D53" w:rsidRPr="00DE0170" w:rsidRDefault="00F26A24" w:rsidP="00DE0170">
      <w:pPr>
        <w:tabs>
          <w:tab w:val="left" w:pos="6804"/>
        </w:tabs>
        <w:rPr>
          <w:rFonts w:ascii="Arial" w:hAnsi="Arial" w:cs="Arial"/>
          <w:i/>
        </w:rPr>
      </w:pPr>
      <w:r w:rsidRPr="0075712F">
        <w:rPr>
          <w:rFonts w:ascii="Arial" w:hAnsi="Arial" w:cs="Arial"/>
        </w:rPr>
        <w:t>X</w:t>
      </w:r>
      <w:r w:rsidR="00C86296">
        <w:rPr>
          <w:rFonts w:ascii="Arial" w:hAnsi="Arial" w:cs="Arial"/>
        </w:rPr>
        <w:t>X</w:t>
      </w:r>
      <w:r w:rsidR="00573D53" w:rsidRPr="0075712F">
        <w:rPr>
          <w:rFonts w:ascii="Arial" w:hAnsi="Arial" w:cs="Arial"/>
        </w:rPr>
        <w:t>X</w:t>
      </w:r>
      <w:r w:rsidR="00AF065B">
        <w:rPr>
          <w:rFonts w:ascii="Arial" w:hAnsi="Arial" w:cs="Arial"/>
        </w:rPr>
        <w:t>V</w:t>
      </w:r>
      <w:r w:rsidR="00AB3510">
        <w:rPr>
          <w:rFonts w:ascii="Arial" w:hAnsi="Arial" w:cs="Arial"/>
        </w:rPr>
        <w:t>I</w:t>
      </w:r>
      <w:r w:rsidR="00D4435C" w:rsidRPr="0075712F">
        <w:rPr>
          <w:rFonts w:ascii="Arial" w:hAnsi="Arial" w:cs="Arial"/>
        </w:rPr>
        <w:t xml:space="preserve"> </w:t>
      </w:r>
      <w:r w:rsidR="00DE0170">
        <w:rPr>
          <w:rFonts w:ascii="Arial" w:hAnsi="Arial" w:cs="Arial"/>
        </w:rPr>
        <w:t>sesja</w:t>
      </w:r>
      <w:r w:rsidRPr="0075712F">
        <w:rPr>
          <w:rFonts w:ascii="Arial" w:hAnsi="Arial" w:cs="Arial"/>
        </w:rPr>
        <w:t xml:space="preserve"> Sejmiku Województwa P</w:t>
      </w:r>
      <w:r w:rsidR="00DE0170">
        <w:rPr>
          <w:rFonts w:ascii="Arial" w:hAnsi="Arial" w:cs="Arial"/>
        </w:rPr>
        <w:t>odkarpackiego VI kadencji</w:t>
      </w:r>
      <w:r w:rsidRPr="0075712F">
        <w:rPr>
          <w:rFonts w:ascii="Arial" w:hAnsi="Arial" w:cs="Arial"/>
        </w:rPr>
        <w:t xml:space="preserve"> odbędzie się w dniu </w:t>
      </w:r>
      <w:r w:rsidR="00A604EC">
        <w:rPr>
          <w:rFonts w:ascii="Arial" w:hAnsi="Arial" w:cs="Arial"/>
          <w:b/>
        </w:rPr>
        <w:t>2</w:t>
      </w:r>
      <w:r w:rsidR="00AB3510">
        <w:rPr>
          <w:rFonts w:ascii="Arial" w:hAnsi="Arial" w:cs="Arial"/>
          <w:b/>
        </w:rPr>
        <w:t>6 kwietnia</w:t>
      </w:r>
      <w:r w:rsidR="00B5735B" w:rsidRPr="0075712F">
        <w:rPr>
          <w:rFonts w:ascii="Arial" w:hAnsi="Arial" w:cs="Arial"/>
          <w:b/>
        </w:rPr>
        <w:t xml:space="preserve"> </w:t>
      </w:r>
      <w:r w:rsidR="007807FD">
        <w:rPr>
          <w:rFonts w:ascii="Arial" w:hAnsi="Arial" w:cs="Arial"/>
          <w:b/>
        </w:rPr>
        <w:t>2021</w:t>
      </w:r>
      <w:r w:rsidRPr="0075712F">
        <w:rPr>
          <w:rFonts w:ascii="Arial" w:hAnsi="Arial" w:cs="Arial"/>
          <w:b/>
        </w:rPr>
        <w:t xml:space="preserve"> r</w:t>
      </w:r>
      <w:r w:rsidR="00F72151">
        <w:rPr>
          <w:rFonts w:ascii="Arial" w:hAnsi="Arial" w:cs="Arial"/>
          <w:b/>
        </w:rPr>
        <w:t xml:space="preserve">oku (poniedziałek </w:t>
      </w:r>
      <w:r w:rsidR="00FC7DE3" w:rsidRPr="0075712F">
        <w:rPr>
          <w:rFonts w:ascii="Arial" w:hAnsi="Arial" w:cs="Arial"/>
          <w:b/>
        </w:rPr>
        <w:t xml:space="preserve">) o godzinie </w:t>
      </w:r>
      <w:r w:rsidR="00573D53" w:rsidRPr="0075712F">
        <w:rPr>
          <w:rFonts w:ascii="Arial" w:hAnsi="Arial" w:cs="Arial"/>
          <w:b/>
        </w:rPr>
        <w:t xml:space="preserve"> </w:t>
      </w:r>
      <w:r w:rsidR="00A604EC">
        <w:rPr>
          <w:rFonts w:ascii="Arial" w:hAnsi="Arial" w:cs="Arial"/>
          <w:b/>
        </w:rPr>
        <w:t>11</w:t>
      </w:r>
      <w:r w:rsidR="00573D53" w:rsidRPr="0075712F">
        <w:rPr>
          <w:rFonts w:ascii="Arial" w:hAnsi="Arial" w:cs="Arial"/>
          <w:b/>
        </w:rPr>
        <w:t xml:space="preserve"> </w:t>
      </w:r>
      <w:r w:rsidRPr="0075712F">
        <w:rPr>
          <w:rFonts w:ascii="Arial" w:hAnsi="Arial" w:cs="Arial"/>
          <w:b/>
          <w:vertAlign w:val="superscript"/>
        </w:rPr>
        <w:t>00</w:t>
      </w:r>
      <w:r w:rsidR="009B780E" w:rsidRPr="0075712F">
        <w:rPr>
          <w:rFonts w:ascii="Arial" w:hAnsi="Arial" w:cs="Arial"/>
        </w:rPr>
        <w:t xml:space="preserve"> </w:t>
      </w:r>
      <w:r w:rsidRPr="0075712F">
        <w:rPr>
          <w:rFonts w:ascii="Arial" w:hAnsi="Arial" w:cs="Arial"/>
        </w:rPr>
        <w:t>w</w:t>
      </w:r>
      <w:r w:rsidR="00573D53" w:rsidRPr="0075712F">
        <w:rPr>
          <w:rFonts w:ascii="Arial" w:hAnsi="Arial" w:cs="Arial"/>
        </w:rPr>
        <w:t xml:space="preserve"> trybie zdalnym.</w:t>
      </w:r>
    </w:p>
    <w:p w:rsidR="00F26A24" w:rsidRDefault="00F26A24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712F">
        <w:rPr>
          <w:rFonts w:ascii="Arial" w:hAnsi="Arial" w:cs="Arial"/>
          <w:sz w:val="24"/>
          <w:szCs w:val="24"/>
        </w:rPr>
        <w:tab/>
      </w:r>
      <w:r w:rsidRPr="0075712F">
        <w:rPr>
          <w:rFonts w:ascii="Arial" w:hAnsi="Arial" w:cs="Arial"/>
          <w:sz w:val="24"/>
          <w:szCs w:val="24"/>
        </w:rPr>
        <w:tab/>
      </w:r>
    </w:p>
    <w:p w:rsidR="002E0E33" w:rsidRPr="0075712F" w:rsidRDefault="002E0E33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E0E33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  <w:r w:rsidRPr="00EE54CF">
        <w:rPr>
          <w:rFonts w:ascii="Arial" w:hAnsi="Arial" w:cs="Arial"/>
        </w:rPr>
        <w:tab/>
      </w:r>
      <w:r w:rsidRPr="0051683D">
        <w:rPr>
          <w:rFonts w:ascii="Arial" w:hAnsi="Arial" w:cs="Arial"/>
          <w:b/>
        </w:rPr>
        <w:t>Porządek obrad przewiduje:</w:t>
      </w:r>
    </w:p>
    <w:p w:rsidR="00F26A24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</w:p>
    <w:p w:rsidR="00F26A24" w:rsidRPr="00E74C9B" w:rsidRDefault="00F26A24" w:rsidP="0075712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74C9B">
        <w:rPr>
          <w:rFonts w:ascii="Arial" w:hAnsi="Arial" w:cs="Arial"/>
        </w:rPr>
        <w:t>Otwarcie sesji.</w:t>
      </w:r>
    </w:p>
    <w:p w:rsidR="00A604EC" w:rsidRPr="00E74C9B" w:rsidRDefault="00A604EC" w:rsidP="00211B97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74C9B">
        <w:rPr>
          <w:rFonts w:ascii="Arial" w:hAnsi="Arial" w:cs="Arial"/>
        </w:rPr>
        <w:t>Przyjęcie protokołu z XXXII</w:t>
      </w:r>
      <w:r w:rsidR="00AB3510" w:rsidRPr="00E74C9B">
        <w:rPr>
          <w:rFonts w:ascii="Arial" w:hAnsi="Arial" w:cs="Arial"/>
        </w:rPr>
        <w:t>I</w:t>
      </w:r>
      <w:r w:rsidRPr="00E74C9B">
        <w:rPr>
          <w:rFonts w:ascii="Arial" w:hAnsi="Arial" w:cs="Arial"/>
        </w:rPr>
        <w:t xml:space="preserve"> sesji Sejmiku Województwa Podkarpackiego.</w:t>
      </w:r>
    </w:p>
    <w:p w:rsidR="00E74C9B" w:rsidRDefault="00E74C9B" w:rsidP="00E74C9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74C9B">
        <w:rPr>
          <w:rFonts w:ascii="Arial" w:hAnsi="Arial" w:cs="Arial"/>
          <w:sz w:val="22"/>
          <w:szCs w:val="22"/>
        </w:rPr>
        <w:t>Podjęcie uchwały w sprawie udzielenia pomocy finansowej z budżetu Województwa Podkarpackiego dla Powiatu Krośnieńskiego.</w:t>
      </w:r>
    </w:p>
    <w:p w:rsidR="001A679D" w:rsidRPr="00500DB9" w:rsidRDefault="001A679D" w:rsidP="001A679D">
      <w:pPr>
        <w:pStyle w:val="Tretekstu"/>
        <w:numPr>
          <w:ilvl w:val="0"/>
          <w:numId w:val="29"/>
        </w:numPr>
        <w:spacing w:after="0" w:line="240" w:lineRule="auto"/>
        <w:contextualSpacing/>
        <w:jc w:val="both"/>
        <w:rPr>
          <w:rStyle w:val="Hipercze"/>
          <w:color w:val="auto"/>
          <w:sz w:val="22"/>
          <w:szCs w:val="22"/>
          <w:u w:val="none"/>
        </w:rPr>
      </w:pPr>
      <w:r w:rsidRPr="00500DB9">
        <w:rPr>
          <w:rStyle w:val="Hipercze"/>
          <w:color w:val="auto"/>
          <w:sz w:val="22"/>
          <w:szCs w:val="22"/>
          <w:u w:val="none"/>
        </w:rPr>
        <w:t>Podjęcie uchwały w sprawie zmian w budżecie Województwa Podkarpackiego na 2021 r.</w:t>
      </w:r>
    </w:p>
    <w:p w:rsidR="001A679D" w:rsidRDefault="001A679D" w:rsidP="001A679D">
      <w:pPr>
        <w:pStyle w:val="Tretekstu"/>
        <w:numPr>
          <w:ilvl w:val="0"/>
          <w:numId w:val="29"/>
        </w:numPr>
        <w:spacing w:after="0" w:line="240" w:lineRule="auto"/>
        <w:contextualSpacing/>
        <w:jc w:val="both"/>
        <w:rPr>
          <w:rStyle w:val="Hipercze"/>
          <w:color w:val="auto"/>
          <w:sz w:val="22"/>
          <w:szCs w:val="22"/>
          <w:u w:val="none"/>
        </w:rPr>
      </w:pPr>
      <w:r w:rsidRPr="00500DB9">
        <w:rPr>
          <w:rStyle w:val="Hipercze"/>
          <w:color w:val="auto"/>
          <w:sz w:val="22"/>
          <w:szCs w:val="22"/>
          <w:u w:val="none"/>
        </w:rPr>
        <w:t>Podjęcie uchwały w sprawie zmian w Wieloletniej Prognozie Finansowej Województwa Podkarpackiego na lata 2021 – 2045.</w:t>
      </w:r>
    </w:p>
    <w:p w:rsidR="00500DB9" w:rsidRPr="00500DB9" w:rsidRDefault="00500DB9" w:rsidP="00500DB9">
      <w:pPr>
        <w:pStyle w:val="Akapitzlist"/>
        <w:numPr>
          <w:ilvl w:val="0"/>
          <w:numId w:val="29"/>
        </w:numPr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</w:rPr>
      </w:pPr>
      <w:r w:rsidRPr="00500DB9">
        <w:rPr>
          <w:rStyle w:val="Hipercze"/>
          <w:rFonts w:ascii="Arial" w:eastAsiaTheme="minorHAnsi" w:hAnsi="Arial" w:cs="Arial"/>
          <w:color w:val="auto"/>
          <w:sz w:val="22"/>
          <w:szCs w:val="22"/>
          <w:u w:val="none"/>
        </w:rPr>
        <w:t>Informacja na temat działań podejmowanych przez Województwo Podkarpackie na rzecz powstania Makroregionalnej Strategii dla regionu Karpat (Strategii Karpackiej) w 2020 roku oraz w I kwartale 2021 roku.</w:t>
      </w:r>
    </w:p>
    <w:p w:rsidR="00500DB9" w:rsidRPr="00500DB9" w:rsidRDefault="001A679D" w:rsidP="00500DB9">
      <w:pPr>
        <w:pStyle w:val="Tretekstu"/>
        <w:numPr>
          <w:ilvl w:val="0"/>
          <w:numId w:val="2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500DB9">
        <w:rPr>
          <w:rStyle w:val="Hipercze"/>
          <w:color w:val="auto"/>
          <w:sz w:val="22"/>
          <w:szCs w:val="22"/>
          <w:u w:val="none"/>
        </w:rPr>
        <w:t xml:space="preserve">Podjęcie uchwały w sprawie </w:t>
      </w:r>
      <w:r w:rsidRPr="00500DB9">
        <w:rPr>
          <w:sz w:val="22"/>
          <w:szCs w:val="22"/>
        </w:rPr>
        <w:t>zmiany uchwały w sprawie nadania Statutu Podkarpackiemu Centrum Edukacji Nauczycieli w Rzeszowie oraz uchwałę w sprawie utworzenia Szkolnego Schroniska Młodzieżowego w Czudcu i połączenia go z Podkarpackim Centrum Edukacji Nauczycieli.</w:t>
      </w:r>
      <w:r w:rsidR="004420B6" w:rsidRPr="00500DB9">
        <w:rPr>
          <w:rFonts w:eastAsia="Calibri"/>
          <w:b/>
          <w:bCs/>
          <w:sz w:val="22"/>
          <w:szCs w:val="22"/>
        </w:rPr>
        <w:t xml:space="preserve"> </w:t>
      </w:r>
    </w:p>
    <w:p w:rsidR="004420B6" w:rsidRPr="00500DB9" w:rsidRDefault="00500DB9" w:rsidP="00500DB9">
      <w:pPr>
        <w:pStyle w:val="Tretekstu"/>
        <w:numPr>
          <w:ilvl w:val="0"/>
          <w:numId w:val="2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500DB9">
        <w:rPr>
          <w:rFonts w:eastAsia="Calibri"/>
          <w:sz w:val="22"/>
          <w:szCs w:val="22"/>
        </w:rPr>
        <w:t xml:space="preserve">Podjęcie uchwały w sprawie </w:t>
      </w:r>
      <w:r w:rsidR="004420B6" w:rsidRPr="00500DB9">
        <w:rPr>
          <w:rFonts w:eastAsia="Calibri"/>
          <w:sz w:val="22"/>
          <w:szCs w:val="22"/>
        </w:rPr>
        <w:t>zmian w Statucie Wojewódzkiego Szpitala</w:t>
      </w:r>
      <w:r w:rsidRPr="00500DB9">
        <w:rPr>
          <w:rFonts w:eastAsia="Calibri"/>
          <w:sz w:val="22"/>
          <w:szCs w:val="22"/>
        </w:rPr>
        <w:t xml:space="preserve"> im. Św. Ojca Pio w Przemyślu.</w:t>
      </w:r>
    </w:p>
    <w:p w:rsidR="004420B6" w:rsidRPr="00500DB9" w:rsidRDefault="00500DB9" w:rsidP="00500DB9">
      <w:pPr>
        <w:pStyle w:val="Tretekstu"/>
        <w:numPr>
          <w:ilvl w:val="0"/>
          <w:numId w:val="2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500DB9">
        <w:rPr>
          <w:rFonts w:eastAsia="Calibri"/>
          <w:sz w:val="22"/>
          <w:szCs w:val="22"/>
        </w:rPr>
        <w:t xml:space="preserve">Podjęcie uchwały w sprawie </w:t>
      </w:r>
      <w:r w:rsidR="004420B6" w:rsidRPr="00500DB9">
        <w:rPr>
          <w:rFonts w:eastAsia="Calibri"/>
          <w:sz w:val="22"/>
          <w:szCs w:val="22"/>
        </w:rPr>
        <w:t>zmian w Statucie Klinicznego Szpitala Wojewódzkiego Nr 1 im. Fryderyka Chopina w Rzeszowie.</w:t>
      </w:r>
    </w:p>
    <w:p w:rsidR="001A679D" w:rsidRPr="00500DB9" w:rsidRDefault="00500DB9" w:rsidP="004420B6">
      <w:pPr>
        <w:pStyle w:val="Tretekstu"/>
        <w:numPr>
          <w:ilvl w:val="0"/>
          <w:numId w:val="2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500DB9">
        <w:rPr>
          <w:sz w:val="22"/>
          <w:szCs w:val="22"/>
        </w:rPr>
        <w:t xml:space="preserve">Podjęcie uchwały </w:t>
      </w:r>
      <w:r w:rsidR="004420B6" w:rsidRPr="00500DB9">
        <w:rPr>
          <w:iCs/>
          <w:sz w:val="22"/>
          <w:szCs w:val="22"/>
        </w:rPr>
        <w:t>zmieniającej uchwałę w sprawie przyjęcia Regulaminu Sejmiku Województwa Podkarpackiego.</w:t>
      </w:r>
    </w:p>
    <w:p w:rsidR="00AB3510" w:rsidRPr="00E74C9B" w:rsidRDefault="00A604EC" w:rsidP="00AB3510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74C9B">
        <w:rPr>
          <w:rFonts w:ascii="Arial" w:hAnsi="Arial" w:cs="Arial"/>
        </w:rPr>
        <w:t xml:space="preserve">Podjęcie uchwały w sprawie </w:t>
      </w:r>
      <w:r w:rsidR="00AB3510" w:rsidRPr="00E74C9B">
        <w:rPr>
          <w:rFonts w:ascii="Arial" w:hAnsi="Arial" w:cs="Arial"/>
        </w:rPr>
        <w:t>zmiany uchwały w sprawie określenia szczegółowych warunków wspierania młodzieży uzdolnionej „Nie zagubić talentu</w:t>
      </w:r>
      <w:r w:rsidR="00AB3510" w:rsidRPr="00E74C9B">
        <w:rPr>
          <w:rFonts w:ascii="Arial" w:hAnsi="Arial" w:cs="Arial"/>
          <w:bCs/>
        </w:rPr>
        <w:t>".</w:t>
      </w:r>
    </w:p>
    <w:p w:rsidR="00B841C0" w:rsidRDefault="00AB3510" w:rsidP="00B841C0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74C9B">
        <w:rPr>
          <w:rFonts w:ascii="Arial" w:hAnsi="Arial" w:cs="Arial"/>
        </w:rPr>
        <w:t>Podjęcie uchwały w sprawie uchwalenia Planu Gospodarki Odpadami dla Województwa Podkarpackiego na lata 2020 – 2026 z perspektywą do 2032 roku (WPGO) wraz z Planem Inwestycyjnym stanowiącym załącznik do WPGO oraz Prognozą oddziaływania projektu WPGO na środowisko.</w:t>
      </w:r>
    </w:p>
    <w:p w:rsidR="00B841C0" w:rsidRDefault="00912944" w:rsidP="00B841C0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841C0">
        <w:rPr>
          <w:rFonts w:ascii="Arial" w:hAnsi="Arial" w:cs="Arial"/>
          <w:bCs/>
        </w:rPr>
        <w:t>Informacja o przebiegu wykonania planów finansowych wojewódzkich jednostek organizacyjnych będących osobami prawnymi  za 2020 rok.</w:t>
      </w:r>
    </w:p>
    <w:p w:rsidR="00912944" w:rsidRPr="00B841C0" w:rsidRDefault="00912944" w:rsidP="00B841C0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841C0">
        <w:rPr>
          <w:rFonts w:ascii="Arial" w:hAnsi="Arial" w:cs="Arial"/>
        </w:rPr>
        <w:t>Sprawozdania roczne z wykonania planów finansowych instytucji kultury podległych Samorządowi Województwa za rok 2020.</w:t>
      </w:r>
    </w:p>
    <w:p w:rsidR="00912944" w:rsidRPr="00E74C9B" w:rsidRDefault="00912944" w:rsidP="009E29F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74C9B">
        <w:rPr>
          <w:rFonts w:ascii="Arial" w:hAnsi="Arial" w:cs="Arial"/>
          <w:bCs/>
        </w:rPr>
        <w:t xml:space="preserve">Sprawozdanie roczne z wykonania planów finansowych samodzielnych publicznych zakładów opieki zdrowotnej podległych </w:t>
      </w:r>
      <w:r w:rsidRPr="00E74C9B">
        <w:rPr>
          <w:rFonts w:ascii="Arial" w:hAnsi="Arial" w:cs="Arial"/>
        </w:rPr>
        <w:t xml:space="preserve">Samorządowi Województwa Podkarpackiego za 2020r. </w:t>
      </w:r>
    </w:p>
    <w:p w:rsidR="00AB3510" w:rsidRPr="00E74C9B" w:rsidRDefault="00AB3510" w:rsidP="009E29F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74C9B">
        <w:rPr>
          <w:rFonts w:ascii="Arial" w:hAnsi="Arial" w:cs="Arial"/>
          <w:bCs/>
        </w:rPr>
        <w:t>Informacja z działalności Samorządowych Kolegiów Odwoławczych w Przemyślu, Rzeszowie, Krośnie i Tarnobrzegu za 2020 r.</w:t>
      </w:r>
    </w:p>
    <w:p w:rsidR="00E74C9B" w:rsidRPr="00E74C9B" w:rsidRDefault="00E74C9B" w:rsidP="00E74C9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74C9B">
        <w:rPr>
          <w:rFonts w:ascii="Arial" w:hAnsi="Arial" w:cs="Arial"/>
          <w:bCs/>
          <w:iCs/>
          <w:sz w:val="22"/>
          <w:szCs w:val="22"/>
        </w:rPr>
        <w:t>Informacja z działalności Zarządu Województwa Podkarpackiego w okresie od 16 marca 2021 r. do 6 kwietnia 2021 r.</w:t>
      </w:r>
    </w:p>
    <w:p w:rsidR="00A604EC" w:rsidRPr="00AB3510" w:rsidRDefault="00A604EC" w:rsidP="0075712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AB3510">
        <w:rPr>
          <w:rFonts w:ascii="Arial" w:hAnsi="Arial" w:cs="Arial"/>
        </w:rPr>
        <w:lastRenderedPageBreak/>
        <w:t>Informacja o realizacji uchwał Sejmiku Województwa Podkarpackiego podjętych na XXX</w:t>
      </w:r>
      <w:r w:rsidR="00AB3510" w:rsidRPr="00AB3510">
        <w:rPr>
          <w:rFonts w:ascii="Arial" w:hAnsi="Arial" w:cs="Arial"/>
        </w:rPr>
        <w:t>V</w:t>
      </w:r>
      <w:r w:rsidRPr="00AB3510">
        <w:rPr>
          <w:rFonts w:ascii="Arial" w:hAnsi="Arial" w:cs="Arial"/>
        </w:rPr>
        <w:t xml:space="preserve"> sesji.</w:t>
      </w:r>
    </w:p>
    <w:p w:rsidR="008D3A23" w:rsidRPr="00AB3510" w:rsidRDefault="00F26A24" w:rsidP="00C86296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AB3510">
        <w:rPr>
          <w:rFonts w:ascii="Arial" w:hAnsi="Arial" w:cs="Arial"/>
        </w:rPr>
        <w:t>Interpelacje i zapytania radnych.</w:t>
      </w:r>
    </w:p>
    <w:p w:rsidR="008D3A23" w:rsidRPr="00AB3510" w:rsidRDefault="00F26A24" w:rsidP="0075712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AB3510">
        <w:rPr>
          <w:rFonts w:ascii="Arial" w:hAnsi="Arial" w:cs="Arial"/>
        </w:rPr>
        <w:t>Wnioski i oświadczenia radnych.</w:t>
      </w:r>
    </w:p>
    <w:p w:rsidR="00A90597" w:rsidRPr="00AB3510" w:rsidRDefault="00F7381D" w:rsidP="00EE54C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AB3510">
        <w:rPr>
          <w:rFonts w:ascii="Arial" w:hAnsi="Arial" w:cs="Arial"/>
        </w:rPr>
        <w:t>Zamknięcie sesji.</w:t>
      </w:r>
    </w:p>
    <w:p w:rsidR="00EE54CF" w:rsidRDefault="00EE54CF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51683D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51683D" w:rsidRPr="0051683D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F26A24" w:rsidRPr="0051683D" w:rsidRDefault="00074CA0" w:rsidP="00F26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603FD7" w:rsidRPr="0051683D">
        <w:rPr>
          <w:rFonts w:ascii="Arial" w:hAnsi="Arial" w:cs="Arial"/>
          <w:b/>
          <w:sz w:val="22"/>
          <w:szCs w:val="22"/>
        </w:rPr>
        <w:t xml:space="preserve">  </w:t>
      </w:r>
      <w:r w:rsidR="002E0E33" w:rsidRPr="0051683D">
        <w:rPr>
          <w:rFonts w:ascii="Arial" w:hAnsi="Arial" w:cs="Arial"/>
          <w:b/>
          <w:sz w:val="22"/>
          <w:szCs w:val="22"/>
        </w:rPr>
        <w:t xml:space="preserve"> </w:t>
      </w:r>
      <w:r w:rsidR="00603FD7" w:rsidRPr="0051683D">
        <w:rPr>
          <w:rFonts w:ascii="Arial" w:hAnsi="Arial" w:cs="Arial"/>
          <w:b/>
          <w:sz w:val="22"/>
          <w:szCs w:val="22"/>
        </w:rPr>
        <w:t>P</w:t>
      </w:r>
      <w:r w:rsidR="00F26A24" w:rsidRPr="0051683D">
        <w:rPr>
          <w:rFonts w:ascii="Arial" w:hAnsi="Arial" w:cs="Arial"/>
          <w:b/>
          <w:sz w:val="22"/>
          <w:szCs w:val="22"/>
        </w:rPr>
        <w:t>rzewodniczący Sejmiku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Pr="0051683D">
        <w:rPr>
          <w:rFonts w:ascii="Arial" w:hAnsi="Arial" w:cs="Arial"/>
          <w:b/>
          <w:sz w:val="22"/>
          <w:szCs w:val="22"/>
        </w:rPr>
        <w:t xml:space="preserve"> Województwa Podkarpackiego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F26A24" w:rsidRPr="0051683D" w:rsidRDefault="00603FD7" w:rsidP="00603FD7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75712F" w:rsidRPr="0051683D">
        <w:rPr>
          <w:rFonts w:ascii="Arial" w:hAnsi="Arial" w:cs="Arial"/>
          <w:b/>
          <w:sz w:val="22"/>
          <w:szCs w:val="22"/>
        </w:rPr>
        <w:t xml:space="preserve">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="0051683D">
        <w:rPr>
          <w:rFonts w:ascii="Arial" w:hAnsi="Arial" w:cs="Arial"/>
          <w:b/>
          <w:sz w:val="22"/>
          <w:szCs w:val="22"/>
        </w:rPr>
        <w:t xml:space="preserve">   </w:t>
      </w:r>
      <w:r w:rsidRPr="0051683D">
        <w:rPr>
          <w:rFonts w:ascii="Arial" w:hAnsi="Arial" w:cs="Arial"/>
          <w:b/>
          <w:sz w:val="22"/>
          <w:szCs w:val="22"/>
        </w:rPr>
        <w:t>Jerzy Borcz</w:t>
      </w:r>
    </w:p>
    <w:p w:rsidR="00F26A24" w:rsidRPr="002E0E33" w:rsidRDefault="00F26A24" w:rsidP="00AF7184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E0E33">
        <w:rPr>
          <w:rFonts w:ascii="Arial" w:hAnsi="Arial" w:cs="Arial"/>
          <w:bCs/>
          <w:sz w:val="24"/>
          <w:szCs w:val="24"/>
        </w:rPr>
        <w:tab/>
      </w:r>
    </w:p>
    <w:p w:rsidR="00A90597" w:rsidRDefault="0051683D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51683D" w:rsidRDefault="0051683D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F26A24" w:rsidRDefault="00F26A24" w:rsidP="00F26A24">
      <w:pPr>
        <w:pStyle w:val="Tekstpodstawowy2"/>
        <w:ind w:left="567"/>
        <w:jc w:val="both"/>
        <w:rPr>
          <w:b w:val="0"/>
          <w:sz w:val="13"/>
          <w:szCs w:val="15"/>
        </w:rPr>
      </w:pPr>
    </w:p>
    <w:p w:rsidR="00E74C9B" w:rsidRDefault="00E74C9B" w:rsidP="00EE54CF">
      <w:pPr>
        <w:spacing w:line="276" w:lineRule="auto"/>
        <w:jc w:val="both"/>
        <w:rPr>
          <w:rFonts w:ascii="Arial" w:hAnsi="Arial" w:cs="Arial"/>
          <w:i/>
          <w:iCs/>
          <w:sz w:val="13"/>
          <w:szCs w:val="15"/>
        </w:rPr>
      </w:pPr>
      <w:bookmarkStart w:id="0" w:name="_GoBack"/>
      <w:bookmarkEnd w:id="0"/>
    </w:p>
    <w:p w:rsidR="00E74C9B" w:rsidRDefault="00E74C9B" w:rsidP="00EE54CF">
      <w:pPr>
        <w:spacing w:line="276" w:lineRule="auto"/>
        <w:jc w:val="both"/>
        <w:rPr>
          <w:rFonts w:ascii="Arial" w:hAnsi="Arial" w:cs="Arial"/>
          <w:i/>
          <w:iCs/>
          <w:sz w:val="13"/>
          <w:szCs w:val="15"/>
        </w:rPr>
      </w:pPr>
    </w:p>
    <w:p w:rsidR="00E74C9B" w:rsidRDefault="00E74C9B" w:rsidP="00EE54CF">
      <w:pPr>
        <w:spacing w:line="276" w:lineRule="auto"/>
        <w:jc w:val="both"/>
        <w:rPr>
          <w:rFonts w:ascii="Arial" w:hAnsi="Arial" w:cs="Arial"/>
          <w:i/>
          <w:iCs/>
          <w:sz w:val="13"/>
          <w:szCs w:val="15"/>
        </w:rPr>
      </w:pPr>
    </w:p>
    <w:p w:rsidR="00E74C9B" w:rsidRDefault="00E74C9B" w:rsidP="00EE54CF">
      <w:pPr>
        <w:spacing w:line="276" w:lineRule="auto"/>
        <w:jc w:val="both"/>
        <w:rPr>
          <w:rFonts w:ascii="Arial" w:hAnsi="Arial" w:cs="Arial"/>
          <w:i/>
          <w:iCs/>
          <w:sz w:val="13"/>
          <w:szCs w:val="15"/>
        </w:rPr>
      </w:pPr>
    </w:p>
    <w:p w:rsidR="00E74C9B" w:rsidRDefault="00E74C9B" w:rsidP="00EE54CF">
      <w:pPr>
        <w:spacing w:line="276" w:lineRule="auto"/>
        <w:jc w:val="both"/>
        <w:rPr>
          <w:rFonts w:ascii="Arial" w:hAnsi="Arial" w:cs="Arial"/>
          <w:i/>
          <w:iCs/>
          <w:sz w:val="13"/>
          <w:szCs w:val="15"/>
        </w:rPr>
      </w:pPr>
    </w:p>
    <w:p w:rsidR="00E74C9B" w:rsidRPr="007A54C2" w:rsidRDefault="00E74C9B" w:rsidP="00E74C9B">
      <w:pPr>
        <w:jc w:val="both"/>
        <w:rPr>
          <w:rFonts w:ascii="Arial" w:hAnsi="Arial" w:cs="Arial"/>
          <w:bCs/>
        </w:rPr>
      </w:pPr>
    </w:p>
    <w:p w:rsidR="00E74C9B" w:rsidRPr="007A54C2" w:rsidRDefault="00E74C9B" w:rsidP="00E74C9B">
      <w:pPr>
        <w:jc w:val="both"/>
        <w:rPr>
          <w:rFonts w:ascii="Arial" w:hAnsi="Arial" w:cs="Arial"/>
          <w:bCs/>
        </w:rPr>
      </w:pPr>
    </w:p>
    <w:sectPr w:rsidR="00E74C9B" w:rsidRPr="007A54C2" w:rsidSect="00062E79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9B" w:rsidRDefault="001F619B" w:rsidP="00517A6D">
      <w:r>
        <w:separator/>
      </w:r>
    </w:p>
  </w:endnote>
  <w:endnote w:type="continuationSeparator" w:id="0">
    <w:p w:rsidR="001F619B" w:rsidRDefault="001F619B" w:rsidP="005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9B" w:rsidRDefault="001F619B" w:rsidP="00517A6D">
      <w:r>
        <w:separator/>
      </w:r>
    </w:p>
  </w:footnote>
  <w:footnote w:type="continuationSeparator" w:id="0">
    <w:p w:rsidR="001F619B" w:rsidRDefault="001F619B" w:rsidP="0051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077"/>
    <w:multiLevelType w:val="hybridMultilevel"/>
    <w:tmpl w:val="2F60CFD4"/>
    <w:lvl w:ilvl="0" w:tplc="8C447E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BED"/>
    <w:multiLevelType w:val="hybridMultilevel"/>
    <w:tmpl w:val="7C565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0B41"/>
    <w:multiLevelType w:val="hybridMultilevel"/>
    <w:tmpl w:val="3B8A9C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7CB8"/>
    <w:multiLevelType w:val="hybridMultilevel"/>
    <w:tmpl w:val="506A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F61BB"/>
    <w:multiLevelType w:val="hybridMultilevel"/>
    <w:tmpl w:val="070476D4"/>
    <w:lvl w:ilvl="0" w:tplc="0DA26B2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66B1"/>
    <w:multiLevelType w:val="hybridMultilevel"/>
    <w:tmpl w:val="AF7EEE28"/>
    <w:lvl w:ilvl="0" w:tplc="048853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253D"/>
    <w:multiLevelType w:val="hybridMultilevel"/>
    <w:tmpl w:val="46AA3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76DAC"/>
    <w:multiLevelType w:val="hybridMultilevel"/>
    <w:tmpl w:val="C8748836"/>
    <w:lvl w:ilvl="0" w:tplc="1F94FC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B299E"/>
    <w:multiLevelType w:val="hybridMultilevel"/>
    <w:tmpl w:val="3C8C2F5E"/>
    <w:lvl w:ilvl="0" w:tplc="93583B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F0737"/>
    <w:multiLevelType w:val="hybridMultilevel"/>
    <w:tmpl w:val="791CA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8A1"/>
    <w:multiLevelType w:val="hybridMultilevel"/>
    <w:tmpl w:val="551EB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02602"/>
    <w:multiLevelType w:val="hybridMultilevel"/>
    <w:tmpl w:val="F1F4A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D33B1"/>
    <w:multiLevelType w:val="hybridMultilevel"/>
    <w:tmpl w:val="5A828E4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B21ED"/>
    <w:multiLevelType w:val="hybridMultilevel"/>
    <w:tmpl w:val="278C9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05CFC"/>
    <w:multiLevelType w:val="hybridMultilevel"/>
    <w:tmpl w:val="3182A7A6"/>
    <w:lvl w:ilvl="0" w:tplc="FE161B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36780"/>
    <w:multiLevelType w:val="hybridMultilevel"/>
    <w:tmpl w:val="BCE41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423CD"/>
    <w:multiLevelType w:val="hybridMultilevel"/>
    <w:tmpl w:val="FC864E3A"/>
    <w:lvl w:ilvl="0" w:tplc="198C70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8A4244"/>
    <w:multiLevelType w:val="hybridMultilevel"/>
    <w:tmpl w:val="A4945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F1F52"/>
    <w:multiLevelType w:val="hybridMultilevel"/>
    <w:tmpl w:val="C71ABF5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21695"/>
    <w:multiLevelType w:val="hybridMultilevel"/>
    <w:tmpl w:val="7ED427C6"/>
    <w:lvl w:ilvl="0" w:tplc="0908E51E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A1E27"/>
    <w:multiLevelType w:val="hybridMultilevel"/>
    <w:tmpl w:val="6FF47D68"/>
    <w:lvl w:ilvl="0" w:tplc="5C9A084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52D28"/>
    <w:multiLevelType w:val="hybridMultilevel"/>
    <w:tmpl w:val="0BF4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67711"/>
    <w:multiLevelType w:val="hybridMultilevel"/>
    <w:tmpl w:val="62FE3954"/>
    <w:lvl w:ilvl="0" w:tplc="BB009C78">
      <w:start w:val="1"/>
      <w:numFmt w:val="decimal"/>
      <w:lvlText w:val="%1."/>
      <w:lvlJc w:val="left"/>
      <w:pPr>
        <w:ind w:left="744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97E5F"/>
    <w:multiLevelType w:val="hybridMultilevel"/>
    <w:tmpl w:val="7408B502"/>
    <w:lvl w:ilvl="0" w:tplc="AB3C87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54F24"/>
    <w:multiLevelType w:val="hybridMultilevel"/>
    <w:tmpl w:val="D7C43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86E8E"/>
    <w:multiLevelType w:val="hybridMultilevel"/>
    <w:tmpl w:val="1A709A78"/>
    <w:lvl w:ilvl="0" w:tplc="6970528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E3803"/>
    <w:multiLevelType w:val="hybridMultilevel"/>
    <w:tmpl w:val="054ED050"/>
    <w:lvl w:ilvl="0" w:tplc="9B08217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74F4E"/>
    <w:multiLevelType w:val="hybridMultilevel"/>
    <w:tmpl w:val="D57C8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F47A9"/>
    <w:multiLevelType w:val="hybridMultilevel"/>
    <w:tmpl w:val="4FCE1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F0FA2"/>
    <w:multiLevelType w:val="hybridMultilevel"/>
    <w:tmpl w:val="CF208040"/>
    <w:lvl w:ilvl="0" w:tplc="BB009C78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71FBE"/>
    <w:multiLevelType w:val="hybridMultilevel"/>
    <w:tmpl w:val="0A28FAB8"/>
    <w:lvl w:ilvl="0" w:tplc="6EB0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26EBD"/>
    <w:multiLevelType w:val="hybridMultilevel"/>
    <w:tmpl w:val="5F08117A"/>
    <w:lvl w:ilvl="0" w:tplc="BB009C78">
      <w:start w:val="1"/>
      <w:numFmt w:val="decimal"/>
      <w:lvlText w:val="%1."/>
      <w:lvlJc w:val="left"/>
      <w:pPr>
        <w:ind w:left="744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242A3"/>
    <w:multiLevelType w:val="hybridMultilevel"/>
    <w:tmpl w:val="775EDCEC"/>
    <w:lvl w:ilvl="0" w:tplc="D84A2D3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56304"/>
    <w:multiLevelType w:val="hybridMultilevel"/>
    <w:tmpl w:val="5E58DEBC"/>
    <w:lvl w:ilvl="0" w:tplc="57C45C1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F6253"/>
    <w:multiLevelType w:val="hybridMultilevel"/>
    <w:tmpl w:val="2992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361E4"/>
    <w:multiLevelType w:val="hybridMultilevel"/>
    <w:tmpl w:val="9DA4461C"/>
    <w:lvl w:ilvl="0" w:tplc="CA0CD5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F50D0"/>
    <w:multiLevelType w:val="hybridMultilevel"/>
    <w:tmpl w:val="9C70EA42"/>
    <w:lvl w:ilvl="0" w:tplc="6396D8F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247A3"/>
    <w:multiLevelType w:val="hybridMultilevel"/>
    <w:tmpl w:val="84867E8A"/>
    <w:lvl w:ilvl="0" w:tplc="A04C1BA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E432F6"/>
    <w:multiLevelType w:val="hybridMultilevel"/>
    <w:tmpl w:val="934A09E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5B0576"/>
    <w:multiLevelType w:val="hybridMultilevel"/>
    <w:tmpl w:val="5DDAF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864CB"/>
    <w:multiLevelType w:val="hybridMultilevel"/>
    <w:tmpl w:val="89F87324"/>
    <w:lvl w:ilvl="0" w:tplc="C4BAB7C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9E5105"/>
    <w:multiLevelType w:val="hybridMultilevel"/>
    <w:tmpl w:val="C1BCD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C5AA7"/>
    <w:multiLevelType w:val="hybridMultilevel"/>
    <w:tmpl w:val="9F68CD4E"/>
    <w:lvl w:ilvl="0" w:tplc="A0CC4D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41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9"/>
  </w:num>
  <w:num w:numId="8">
    <w:abstractNumId w:val="31"/>
  </w:num>
  <w:num w:numId="9">
    <w:abstractNumId w:val="42"/>
  </w:num>
  <w:num w:numId="10">
    <w:abstractNumId w:val="26"/>
  </w:num>
  <w:num w:numId="11">
    <w:abstractNumId w:val="24"/>
  </w:num>
  <w:num w:numId="12">
    <w:abstractNumId w:val="7"/>
  </w:num>
  <w:num w:numId="13">
    <w:abstractNumId w:val="40"/>
  </w:num>
  <w:num w:numId="14">
    <w:abstractNumId w:val="9"/>
  </w:num>
  <w:num w:numId="15">
    <w:abstractNumId w:val="1"/>
  </w:num>
  <w:num w:numId="16">
    <w:abstractNumId w:val="16"/>
  </w:num>
  <w:num w:numId="17">
    <w:abstractNumId w:val="17"/>
  </w:num>
  <w:num w:numId="18">
    <w:abstractNumId w:val="23"/>
  </w:num>
  <w:num w:numId="19">
    <w:abstractNumId w:val="11"/>
  </w:num>
  <w:num w:numId="20">
    <w:abstractNumId w:val="34"/>
  </w:num>
  <w:num w:numId="21">
    <w:abstractNumId w:val="0"/>
  </w:num>
  <w:num w:numId="22">
    <w:abstractNumId w:val="30"/>
  </w:num>
  <w:num w:numId="23">
    <w:abstractNumId w:val="22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7"/>
  </w:num>
  <w:num w:numId="27">
    <w:abstractNumId w:val="14"/>
  </w:num>
  <w:num w:numId="28">
    <w:abstractNumId w:val="4"/>
  </w:num>
  <w:num w:numId="29">
    <w:abstractNumId w:val="38"/>
  </w:num>
  <w:num w:numId="30">
    <w:abstractNumId w:val="25"/>
  </w:num>
  <w:num w:numId="31">
    <w:abstractNumId w:val="3"/>
  </w:num>
  <w:num w:numId="32">
    <w:abstractNumId w:val="33"/>
  </w:num>
  <w:num w:numId="33">
    <w:abstractNumId w:val="32"/>
  </w:num>
  <w:num w:numId="34">
    <w:abstractNumId w:val="12"/>
  </w:num>
  <w:num w:numId="35">
    <w:abstractNumId w:val="20"/>
  </w:num>
  <w:num w:numId="36">
    <w:abstractNumId w:val="5"/>
  </w:num>
  <w:num w:numId="37">
    <w:abstractNumId w:val="27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8"/>
  </w:num>
  <w:num w:numId="41">
    <w:abstractNumId w:val="15"/>
  </w:num>
  <w:num w:numId="42">
    <w:abstractNumId w:val="2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3"/>
    <w:rsid w:val="00004886"/>
    <w:rsid w:val="00023C7C"/>
    <w:rsid w:val="00025203"/>
    <w:rsid w:val="00034010"/>
    <w:rsid w:val="000420B1"/>
    <w:rsid w:val="000516CD"/>
    <w:rsid w:val="000534C3"/>
    <w:rsid w:val="00062E79"/>
    <w:rsid w:val="00071033"/>
    <w:rsid w:val="00074CA0"/>
    <w:rsid w:val="00092C76"/>
    <w:rsid w:val="000A3A5D"/>
    <w:rsid w:val="000E5B06"/>
    <w:rsid w:val="000F727C"/>
    <w:rsid w:val="000F7BC1"/>
    <w:rsid w:val="00110FA5"/>
    <w:rsid w:val="00122B9D"/>
    <w:rsid w:val="00144646"/>
    <w:rsid w:val="001667CE"/>
    <w:rsid w:val="001847ED"/>
    <w:rsid w:val="00190EEE"/>
    <w:rsid w:val="001A679D"/>
    <w:rsid w:val="001A72A6"/>
    <w:rsid w:val="001B48FA"/>
    <w:rsid w:val="001B5198"/>
    <w:rsid w:val="001D40BE"/>
    <w:rsid w:val="001D74B3"/>
    <w:rsid w:val="001F619B"/>
    <w:rsid w:val="00211B97"/>
    <w:rsid w:val="00227E55"/>
    <w:rsid w:val="0024785E"/>
    <w:rsid w:val="00252984"/>
    <w:rsid w:val="00252A7E"/>
    <w:rsid w:val="00266CB8"/>
    <w:rsid w:val="00286C20"/>
    <w:rsid w:val="002917C4"/>
    <w:rsid w:val="0029410F"/>
    <w:rsid w:val="002C3E3A"/>
    <w:rsid w:val="002C4C50"/>
    <w:rsid w:val="002C6D84"/>
    <w:rsid w:val="002D3846"/>
    <w:rsid w:val="002E0E33"/>
    <w:rsid w:val="002E58FC"/>
    <w:rsid w:val="003002F4"/>
    <w:rsid w:val="00306F7F"/>
    <w:rsid w:val="00310E56"/>
    <w:rsid w:val="00312AA1"/>
    <w:rsid w:val="00327B99"/>
    <w:rsid w:val="0034188E"/>
    <w:rsid w:val="00343C15"/>
    <w:rsid w:val="00351895"/>
    <w:rsid w:val="00354CA7"/>
    <w:rsid w:val="0037002A"/>
    <w:rsid w:val="003809A2"/>
    <w:rsid w:val="003B0AF5"/>
    <w:rsid w:val="003C4552"/>
    <w:rsid w:val="003C52DF"/>
    <w:rsid w:val="003C64F8"/>
    <w:rsid w:val="003D3FC2"/>
    <w:rsid w:val="003F75A7"/>
    <w:rsid w:val="00400A43"/>
    <w:rsid w:val="00401120"/>
    <w:rsid w:val="00404D75"/>
    <w:rsid w:val="0040508A"/>
    <w:rsid w:val="00406131"/>
    <w:rsid w:val="00413404"/>
    <w:rsid w:val="00416F81"/>
    <w:rsid w:val="00421F15"/>
    <w:rsid w:val="00423B7F"/>
    <w:rsid w:val="00434FCF"/>
    <w:rsid w:val="00435BAC"/>
    <w:rsid w:val="004420B6"/>
    <w:rsid w:val="00461055"/>
    <w:rsid w:val="00461EC6"/>
    <w:rsid w:val="00464AF9"/>
    <w:rsid w:val="004657CC"/>
    <w:rsid w:val="004669D4"/>
    <w:rsid w:val="004819E2"/>
    <w:rsid w:val="00482E7F"/>
    <w:rsid w:val="004866DA"/>
    <w:rsid w:val="004A53F8"/>
    <w:rsid w:val="004F1AB3"/>
    <w:rsid w:val="004F4A68"/>
    <w:rsid w:val="00500DB9"/>
    <w:rsid w:val="00503F55"/>
    <w:rsid w:val="00514DEB"/>
    <w:rsid w:val="0051683D"/>
    <w:rsid w:val="00517A6D"/>
    <w:rsid w:val="00517C24"/>
    <w:rsid w:val="00526F55"/>
    <w:rsid w:val="00527EB6"/>
    <w:rsid w:val="00534D93"/>
    <w:rsid w:val="00540B39"/>
    <w:rsid w:val="0055114B"/>
    <w:rsid w:val="00555FF3"/>
    <w:rsid w:val="00573D53"/>
    <w:rsid w:val="0057643A"/>
    <w:rsid w:val="00591B90"/>
    <w:rsid w:val="005B7698"/>
    <w:rsid w:val="005C44D0"/>
    <w:rsid w:val="005D7C5E"/>
    <w:rsid w:val="005E0057"/>
    <w:rsid w:val="00603FD7"/>
    <w:rsid w:val="00606A0E"/>
    <w:rsid w:val="006079B1"/>
    <w:rsid w:val="00617EFC"/>
    <w:rsid w:val="00641187"/>
    <w:rsid w:val="00680663"/>
    <w:rsid w:val="00680B5F"/>
    <w:rsid w:val="006A4F04"/>
    <w:rsid w:val="006B18D2"/>
    <w:rsid w:val="006C7390"/>
    <w:rsid w:val="006E24B9"/>
    <w:rsid w:val="006E523D"/>
    <w:rsid w:val="006F0730"/>
    <w:rsid w:val="00723A2D"/>
    <w:rsid w:val="007302FE"/>
    <w:rsid w:val="00751C89"/>
    <w:rsid w:val="0075712F"/>
    <w:rsid w:val="007576F5"/>
    <w:rsid w:val="00764767"/>
    <w:rsid w:val="00765693"/>
    <w:rsid w:val="0076716C"/>
    <w:rsid w:val="007674FD"/>
    <w:rsid w:val="00775BDB"/>
    <w:rsid w:val="007807FD"/>
    <w:rsid w:val="00792737"/>
    <w:rsid w:val="00794E0D"/>
    <w:rsid w:val="0079525A"/>
    <w:rsid w:val="007A63B2"/>
    <w:rsid w:val="007B06D3"/>
    <w:rsid w:val="007B1615"/>
    <w:rsid w:val="007D4760"/>
    <w:rsid w:val="007E7CB3"/>
    <w:rsid w:val="007F19C5"/>
    <w:rsid w:val="007F5EED"/>
    <w:rsid w:val="008267DA"/>
    <w:rsid w:val="00840272"/>
    <w:rsid w:val="008471C5"/>
    <w:rsid w:val="00847604"/>
    <w:rsid w:val="00854DCA"/>
    <w:rsid w:val="008631CD"/>
    <w:rsid w:val="0089417D"/>
    <w:rsid w:val="008A0EAD"/>
    <w:rsid w:val="008A50B2"/>
    <w:rsid w:val="008B1515"/>
    <w:rsid w:val="008C1902"/>
    <w:rsid w:val="008C2F7B"/>
    <w:rsid w:val="008C34B9"/>
    <w:rsid w:val="008C7DAE"/>
    <w:rsid w:val="008D1714"/>
    <w:rsid w:val="008D3A23"/>
    <w:rsid w:val="008D7D49"/>
    <w:rsid w:val="00905E87"/>
    <w:rsid w:val="00912944"/>
    <w:rsid w:val="00916A8E"/>
    <w:rsid w:val="009208B1"/>
    <w:rsid w:val="009228DC"/>
    <w:rsid w:val="0092506F"/>
    <w:rsid w:val="00926549"/>
    <w:rsid w:val="00936C93"/>
    <w:rsid w:val="00940434"/>
    <w:rsid w:val="00951BD4"/>
    <w:rsid w:val="00967F3A"/>
    <w:rsid w:val="00983897"/>
    <w:rsid w:val="009B780E"/>
    <w:rsid w:val="009B7BF3"/>
    <w:rsid w:val="009C6D95"/>
    <w:rsid w:val="009E0B3F"/>
    <w:rsid w:val="009F131C"/>
    <w:rsid w:val="00A10C18"/>
    <w:rsid w:val="00A17D0B"/>
    <w:rsid w:val="00A23816"/>
    <w:rsid w:val="00A27480"/>
    <w:rsid w:val="00A31F28"/>
    <w:rsid w:val="00A40DD8"/>
    <w:rsid w:val="00A604EC"/>
    <w:rsid w:val="00A90597"/>
    <w:rsid w:val="00AA5E2C"/>
    <w:rsid w:val="00AB3510"/>
    <w:rsid w:val="00AB3AE5"/>
    <w:rsid w:val="00AD0723"/>
    <w:rsid w:val="00AF065B"/>
    <w:rsid w:val="00AF6B43"/>
    <w:rsid w:val="00AF6D6E"/>
    <w:rsid w:val="00AF7184"/>
    <w:rsid w:val="00B055C7"/>
    <w:rsid w:val="00B14C9F"/>
    <w:rsid w:val="00B253A2"/>
    <w:rsid w:val="00B255DC"/>
    <w:rsid w:val="00B31D99"/>
    <w:rsid w:val="00B5043D"/>
    <w:rsid w:val="00B5264A"/>
    <w:rsid w:val="00B56F9C"/>
    <w:rsid w:val="00B5735B"/>
    <w:rsid w:val="00B648A3"/>
    <w:rsid w:val="00B66B26"/>
    <w:rsid w:val="00B75985"/>
    <w:rsid w:val="00B841C0"/>
    <w:rsid w:val="00B87EA7"/>
    <w:rsid w:val="00B94119"/>
    <w:rsid w:val="00B96FD4"/>
    <w:rsid w:val="00BA4C56"/>
    <w:rsid w:val="00BC295D"/>
    <w:rsid w:val="00BD2B8A"/>
    <w:rsid w:val="00BD4F53"/>
    <w:rsid w:val="00BE4458"/>
    <w:rsid w:val="00C1075A"/>
    <w:rsid w:val="00C173F2"/>
    <w:rsid w:val="00C179A0"/>
    <w:rsid w:val="00C20618"/>
    <w:rsid w:val="00C25256"/>
    <w:rsid w:val="00C32BF7"/>
    <w:rsid w:val="00C6567F"/>
    <w:rsid w:val="00C86296"/>
    <w:rsid w:val="00C90C98"/>
    <w:rsid w:val="00C94B9B"/>
    <w:rsid w:val="00CB204E"/>
    <w:rsid w:val="00CC249F"/>
    <w:rsid w:val="00CD1769"/>
    <w:rsid w:val="00D007E9"/>
    <w:rsid w:val="00D008EC"/>
    <w:rsid w:val="00D0789B"/>
    <w:rsid w:val="00D100AC"/>
    <w:rsid w:val="00D4435C"/>
    <w:rsid w:val="00D45956"/>
    <w:rsid w:val="00D55B57"/>
    <w:rsid w:val="00D74F57"/>
    <w:rsid w:val="00D94F7A"/>
    <w:rsid w:val="00DA6E28"/>
    <w:rsid w:val="00DB0395"/>
    <w:rsid w:val="00DB2084"/>
    <w:rsid w:val="00DE0170"/>
    <w:rsid w:val="00DE0C95"/>
    <w:rsid w:val="00DE1155"/>
    <w:rsid w:val="00DF12DE"/>
    <w:rsid w:val="00E108E9"/>
    <w:rsid w:val="00E27553"/>
    <w:rsid w:val="00E36F61"/>
    <w:rsid w:val="00E52FED"/>
    <w:rsid w:val="00E74C9B"/>
    <w:rsid w:val="00E75440"/>
    <w:rsid w:val="00E83A99"/>
    <w:rsid w:val="00E942E4"/>
    <w:rsid w:val="00EA2A5B"/>
    <w:rsid w:val="00EB012B"/>
    <w:rsid w:val="00EB50DC"/>
    <w:rsid w:val="00EE54CF"/>
    <w:rsid w:val="00EF3CEF"/>
    <w:rsid w:val="00EF6C90"/>
    <w:rsid w:val="00F05A35"/>
    <w:rsid w:val="00F06787"/>
    <w:rsid w:val="00F1212B"/>
    <w:rsid w:val="00F26A24"/>
    <w:rsid w:val="00F406BE"/>
    <w:rsid w:val="00F41671"/>
    <w:rsid w:val="00F47B5B"/>
    <w:rsid w:val="00F6160F"/>
    <w:rsid w:val="00F72151"/>
    <w:rsid w:val="00F7381D"/>
    <w:rsid w:val="00F765AA"/>
    <w:rsid w:val="00F83043"/>
    <w:rsid w:val="00FA5E2E"/>
    <w:rsid w:val="00FC7352"/>
    <w:rsid w:val="00FC7DE3"/>
    <w:rsid w:val="00FD640E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6A24"/>
    <w:rPr>
      <w:color w:val="0000FF"/>
      <w:u w:val="single"/>
    </w:rPr>
  </w:style>
  <w:style w:type="paragraph" w:styleId="Lista">
    <w:name w:val="List"/>
    <w:basedOn w:val="Normalny"/>
    <w:semiHidden/>
    <w:unhideWhenUsed/>
    <w:rsid w:val="00F26A24"/>
    <w:pPr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26A24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A2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F26A24"/>
    <w:pPr>
      <w:spacing w:after="0" w:line="240" w:lineRule="auto"/>
    </w:pPr>
  </w:style>
  <w:style w:type="paragraph" w:styleId="Akapitzlist">
    <w:name w:val="List Paragraph"/>
    <w:aliases w:val="Numerowanie,List Paragraph,Akapit z listą BS,A_wyliczenie,K-P_odwolanie,Akapit z listą5,maz_wyliczenie,opis dzialania"/>
    <w:basedOn w:val="Normalny"/>
    <w:link w:val="AkapitzlistZnak"/>
    <w:qFormat/>
    <w:rsid w:val="00F26A2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"/>
    <w:link w:val="Akapitzlist"/>
    <w:locked/>
    <w:rsid w:val="00F2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51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E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83D"/>
  </w:style>
  <w:style w:type="paragraph" w:customStyle="1" w:styleId="Tretekstu">
    <w:name w:val="Treść tekstu"/>
    <w:basedOn w:val="Normalny"/>
    <w:uiPriority w:val="99"/>
    <w:qFormat/>
    <w:rsid w:val="001A679D"/>
    <w:pPr>
      <w:spacing w:after="140" w:line="288" w:lineRule="auto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6A24"/>
    <w:rPr>
      <w:color w:val="0000FF"/>
      <w:u w:val="single"/>
    </w:rPr>
  </w:style>
  <w:style w:type="paragraph" w:styleId="Lista">
    <w:name w:val="List"/>
    <w:basedOn w:val="Normalny"/>
    <w:semiHidden/>
    <w:unhideWhenUsed/>
    <w:rsid w:val="00F26A24"/>
    <w:pPr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26A24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A2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F26A24"/>
    <w:pPr>
      <w:spacing w:after="0" w:line="240" w:lineRule="auto"/>
    </w:pPr>
  </w:style>
  <w:style w:type="paragraph" w:styleId="Akapitzlist">
    <w:name w:val="List Paragraph"/>
    <w:aliases w:val="Numerowanie,List Paragraph,Akapit z listą BS,A_wyliczenie,K-P_odwolanie,Akapit z listą5,maz_wyliczenie,opis dzialania"/>
    <w:basedOn w:val="Normalny"/>
    <w:link w:val="AkapitzlistZnak"/>
    <w:qFormat/>
    <w:rsid w:val="00F26A2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"/>
    <w:link w:val="Akapitzlist"/>
    <w:locked/>
    <w:rsid w:val="00F2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51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E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83D"/>
  </w:style>
  <w:style w:type="paragraph" w:customStyle="1" w:styleId="Tretekstu">
    <w:name w:val="Treść tekstu"/>
    <w:basedOn w:val="Normalny"/>
    <w:uiPriority w:val="99"/>
    <w:qFormat/>
    <w:rsid w:val="001A679D"/>
    <w:pPr>
      <w:spacing w:after="140" w:line="288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6EED-A7BF-4154-B37A-B704E18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 Iwona</dc:creator>
  <cp:lastModifiedBy>kaska</cp:lastModifiedBy>
  <cp:revision>15</cp:revision>
  <cp:lastPrinted>2021-04-16T08:04:00Z</cp:lastPrinted>
  <dcterms:created xsi:type="dcterms:W3CDTF">2021-03-19T07:25:00Z</dcterms:created>
  <dcterms:modified xsi:type="dcterms:W3CDTF">2021-04-16T12:45:00Z</dcterms:modified>
</cp:coreProperties>
</file>